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63" w:rsidRPr="00882663" w:rsidRDefault="00882663" w:rsidP="00882663">
      <w:pPr>
        <w:pBdr>
          <w:bottom w:val="single" w:sz="6" w:space="7" w:color="B5B5B5"/>
        </w:pBdr>
        <w:shd w:val="clear" w:color="auto" w:fill="FFFFFF"/>
        <w:spacing w:after="300" w:line="360" w:lineRule="atLeast"/>
        <w:outlineLvl w:val="0"/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</w:pPr>
      <w:r w:rsidRPr="00882663">
        <w:rPr>
          <w:rFonts w:ascii="Arial" w:eastAsia="Times New Roman" w:hAnsi="Arial" w:cs="Arial"/>
          <w:color w:val="252525"/>
          <w:kern w:val="36"/>
          <w:sz w:val="27"/>
          <w:szCs w:val="27"/>
          <w:lang w:eastAsia="ru-RU"/>
        </w:rPr>
        <w:t>Независимая оценка качества образования</w:t>
      </w:r>
    </w:p>
    <w:p w:rsidR="00882663" w:rsidRPr="00882663" w:rsidRDefault="00882663" w:rsidP="0088266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82663">
        <w:rPr>
          <w:rFonts w:ascii="Arial" w:eastAsia="Times New Roman" w:hAnsi="Arial" w:cs="Arial"/>
          <w:noProof/>
          <w:color w:val="1C5B93"/>
          <w:sz w:val="21"/>
          <w:szCs w:val="21"/>
          <w:lang w:eastAsia="ru-RU"/>
        </w:rPr>
        <w:drawing>
          <wp:inline distT="0" distB="0" distL="0" distR="0">
            <wp:extent cx="6210300" cy="1530784"/>
            <wp:effectExtent l="0" t="0" r="0" b="0"/>
            <wp:docPr id="11" name="Рисунок 11" descr="https://www.kamgov.ru/files/5fbeda4c774456.4143819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amgov.ru/files/5fbeda4c774456.4143819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812" cy="155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663" w:rsidRPr="00882663" w:rsidRDefault="00882663" w:rsidP="0088266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82663">
        <w:rPr>
          <w:rFonts w:ascii="Arial" w:eastAsia="Times New Roman" w:hAnsi="Arial" w:cs="Arial"/>
          <w:b/>
          <w:bCs/>
          <w:color w:val="252525"/>
          <w:sz w:val="21"/>
          <w:szCs w:val="21"/>
          <w:lang w:eastAsia="ru-RU"/>
        </w:rPr>
        <w:t>Примите участие в независимой оценке качества условий осуществления образовательной деятельности </w:t>
      </w:r>
    </w:p>
    <w:p w:rsidR="00882663" w:rsidRPr="00882663" w:rsidRDefault="00882663" w:rsidP="00882663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826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В целях повышения качества образования Вы можете оставить свой отзыв, мнение о качестве условий осуществления образовательной деятельности организациями, заполнив </w:t>
      </w:r>
      <w:hyperlink r:id="rId7" w:history="1">
        <w:r w:rsidRPr="00882663">
          <w:rPr>
            <w:rFonts w:ascii="Arial" w:eastAsia="Times New Roman" w:hAnsi="Arial" w:cs="Arial"/>
            <w:color w:val="1C5B93"/>
            <w:sz w:val="21"/>
            <w:szCs w:val="21"/>
            <w:lang w:eastAsia="ru-RU"/>
          </w:rPr>
          <w:t>соответствующую форму</w:t>
        </w:r>
      </w:hyperlink>
      <w:r w:rsidRPr="008826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:</w:t>
      </w:r>
    </w:p>
    <w:p w:rsidR="00882663" w:rsidRPr="00882663" w:rsidRDefault="00882663" w:rsidP="00882663">
      <w:pPr>
        <w:numPr>
          <w:ilvl w:val="0"/>
          <w:numId w:val="2"/>
        </w:num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8826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форма выражения мнений гражданами о качестве условий осуществления образовательной деятельности организациями, осуществляющими образовательную деятельность (</w:t>
      </w:r>
      <w:hyperlink r:id="rId8" w:history="1">
        <w:r w:rsidRPr="00882663">
          <w:rPr>
            <w:rFonts w:ascii="Arial" w:eastAsia="Times New Roman" w:hAnsi="Arial" w:cs="Arial"/>
            <w:color w:val="1C5B93"/>
            <w:sz w:val="21"/>
            <w:szCs w:val="21"/>
            <w:lang w:eastAsia="ru-RU"/>
          </w:rPr>
          <w:t>бланк заявления</w:t>
        </w:r>
      </w:hyperlink>
      <w:r w:rsidRPr="008826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), после заполнения сканированный вариант направить по адресу электронной почты </w:t>
      </w:r>
      <w:hyperlink r:id="rId9" w:history="1">
        <w:r w:rsidRPr="00882663">
          <w:rPr>
            <w:rFonts w:ascii="Arial" w:eastAsia="Times New Roman" w:hAnsi="Arial" w:cs="Arial"/>
            <w:color w:val="1C5B93"/>
            <w:sz w:val="21"/>
            <w:szCs w:val="21"/>
            <w:lang w:eastAsia="ru-RU"/>
          </w:rPr>
          <w:t>info@kcioko.ru</w:t>
        </w:r>
      </w:hyperlink>
      <w:r w:rsidRPr="008826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882663" w:rsidRPr="00882663" w:rsidRDefault="00882663" w:rsidP="00882663">
      <w:pPr>
        <w:numPr>
          <w:ilvl w:val="0"/>
          <w:numId w:val="2"/>
        </w:numPr>
        <w:shd w:val="clear" w:color="auto" w:fill="FFFFFF"/>
        <w:spacing w:after="90" w:line="240" w:lineRule="auto"/>
        <w:ind w:left="300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hyperlink r:id="rId10" w:history="1">
        <w:r w:rsidRPr="00882663">
          <w:rPr>
            <w:rFonts w:ascii="Arial" w:eastAsia="Times New Roman" w:hAnsi="Arial" w:cs="Arial"/>
            <w:color w:val="1C5B93"/>
            <w:sz w:val="21"/>
            <w:szCs w:val="21"/>
            <w:lang w:eastAsia="ru-RU"/>
          </w:rPr>
          <w:t>видеоролик о проведении независимой оценки качества условий осуществления образовательной деятельности организациями</w:t>
        </w:r>
      </w:hyperlink>
      <w:r w:rsidRPr="00882663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.</w:t>
      </w:r>
    </w:p>
    <w:p w:rsidR="00B06766" w:rsidRPr="00882663" w:rsidRDefault="00B06766" w:rsidP="00882663">
      <w:bookmarkStart w:id="0" w:name="_GoBack"/>
      <w:bookmarkEnd w:id="0"/>
    </w:p>
    <w:sectPr w:rsidR="00B06766" w:rsidRPr="00882663" w:rsidSect="00AD53C0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44582"/>
    <w:multiLevelType w:val="multilevel"/>
    <w:tmpl w:val="8040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CC1843"/>
    <w:multiLevelType w:val="hybridMultilevel"/>
    <w:tmpl w:val="7E3A0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C0"/>
    <w:rsid w:val="0007162F"/>
    <w:rsid w:val="005635EC"/>
    <w:rsid w:val="00655E91"/>
    <w:rsid w:val="00796CC8"/>
    <w:rsid w:val="00882663"/>
    <w:rsid w:val="00957A32"/>
    <w:rsid w:val="00AD53C0"/>
    <w:rsid w:val="00B06766"/>
    <w:rsid w:val="00BA7710"/>
    <w:rsid w:val="00D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9ACD1-496B-4B7C-BD66-8E657117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0"/>
    <w:pPr>
      <w:spacing w:after="160" w:line="254" w:lineRule="auto"/>
    </w:pPr>
    <w:rPr>
      <w:rFonts w:asciiTheme="minorHAnsi" w:eastAsia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882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D53C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AD53C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D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53C0"/>
    <w:rPr>
      <w:rFonts w:ascii="Tahoma" w:eastAsiaTheme="minorHAns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2663"/>
    <w:rPr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882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files/605143575720e1.74584289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cioko.ru/quality_tests/polls/gfor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minobraz.kamgov.ru/obsestvennyj-sovet-pri-ministerstve-obrazovania-i-molodeznoj-politiki-kamcatskogo-kraa-po-provedeniu-nezavisimoj-ocenki-kacestva-uslovij-osusestvlenia-obrazovatelnoj-deatelnosti-organizaciami-osusestvlausimi-obrazovatelnuu-deatelnost-v-kamcatskom-krae" TargetMode="External"/><Relationship Id="rId10" Type="http://schemas.openxmlformats.org/officeDocument/2006/relationships/hyperlink" Target="https://open.edu.gov.ru/quality-of-edu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kciok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Учитель1</cp:lastModifiedBy>
  <cp:revision>2</cp:revision>
  <dcterms:created xsi:type="dcterms:W3CDTF">2021-04-02T01:28:00Z</dcterms:created>
  <dcterms:modified xsi:type="dcterms:W3CDTF">2021-04-02T01:28:00Z</dcterms:modified>
</cp:coreProperties>
</file>